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379"/>
        <w:gridCol w:w="3969"/>
        <w:gridCol w:w="1559"/>
      </w:tblGrid>
      <w:tr w:rsidR="00FC6C33" w:rsidRPr="00FC6C33" w14:paraId="3ED7977F" w14:textId="77777777" w:rsidTr="005E7B2E">
        <w:tc>
          <w:tcPr>
            <w:tcW w:w="15446" w:type="dxa"/>
            <w:gridSpan w:val="6"/>
            <w:shd w:val="clear" w:color="auto" w:fill="auto"/>
            <w:vAlign w:val="center"/>
          </w:tcPr>
          <w:p w14:paraId="10F269F5" w14:textId="18D599DF" w:rsidR="00A06425" w:rsidRPr="00FC6C33" w:rsidRDefault="00A06425" w:rsidP="00E3740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37BE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B52E2" w:rsidRPr="004B52E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</w:t>
            </w:r>
            <w:r w:rsidR="004B52E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C3E13" w:rsidRPr="00BC3E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Utworzenie zespołów specjalistów </w:t>
            </w:r>
            <w:proofErr w:type="spellStart"/>
            <w:r w:rsidR="00BC3E13" w:rsidRPr="00BC3E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cyberbezpieczeństwa</w:t>
            </w:r>
            <w:proofErr w:type="spellEnd"/>
            <w:r w:rsidR="00BC3E13" w:rsidRPr="00BC3E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działających lokalnie i wspierających podmioty krajowego systemu </w:t>
            </w:r>
            <w:proofErr w:type="spellStart"/>
            <w:r w:rsidR="00BC3E13" w:rsidRPr="00BC3E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cyberbezpieczeństwa</w:t>
            </w:r>
            <w:proofErr w:type="spellEnd"/>
            <w:r w:rsidR="00BC3E13" w:rsidRPr="00BC3E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w obsłudze incydentów i odzyskiwaniu danych oraz prowadzenie działań podnoszących świadomość o </w:t>
            </w:r>
            <w:proofErr w:type="spellStart"/>
            <w:r w:rsidR="00BC3E13" w:rsidRPr="00BC3E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cyberbezpieczeństwie</w:t>
            </w:r>
            <w:proofErr w:type="spellEnd"/>
            <w:r w:rsidR="004B52E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</w:t>
            </w:r>
            <w:r w:rsidR="009937BE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937BE" w:rsidRPr="00FC6C3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</w:t>
            </w:r>
            <w:r w:rsidR="004B52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9937BE" w:rsidRPr="00FC6C3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BC3E13" w:rsidRPr="00BC3E1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Minister Cyfryzacji</w:t>
            </w:r>
            <w:r w:rsidR="00BC3E1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</w:t>
            </w:r>
            <w:r w:rsidR="004B52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beneficjent: </w:t>
            </w:r>
            <w:r w:rsidR="00BC3E13" w:rsidRPr="00BC3E1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Naukowa i Akademicka Sieć Komputerowa – Państwowy Instytut Badawczy (P443)</w:t>
            </w:r>
          </w:p>
        </w:tc>
      </w:tr>
      <w:tr w:rsidR="00FC6C33" w:rsidRPr="00FC6C33" w14:paraId="56F32E44" w14:textId="77777777" w:rsidTr="00BC3E13">
        <w:tc>
          <w:tcPr>
            <w:tcW w:w="562" w:type="dxa"/>
            <w:shd w:val="clear" w:color="auto" w:fill="auto"/>
            <w:vAlign w:val="center"/>
          </w:tcPr>
          <w:p w14:paraId="6FDBC584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545BF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C1A6B2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24F39A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BA214DD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59" w:type="dxa"/>
            <w:vAlign w:val="center"/>
          </w:tcPr>
          <w:p w14:paraId="74074BC8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74411" w:rsidRPr="00FC6C33" w14:paraId="75EBAA63" w14:textId="77777777" w:rsidTr="00AF7F07">
        <w:tc>
          <w:tcPr>
            <w:tcW w:w="562" w:type="dxa"/>
            <w:shd w:val="clear" w:color="auto" w:fill="auto"/>
          </w:tcPr>
          <w:p w14:paraId="2F0F7903" w14:textId="77777777" w:rsidR="00974411" w:rsidRPr="00FC6C33" w:rsidRDefault="00974411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FA24573" w14:textId="0AEEA462" w:rsidR="00974411" w:rsidRDefault="0097441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F4F3E8F" w14:textId="499FE325" w:rsidR="00974411" w:rsidRDefault="00974411" w:rsidP="00AF7F0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</w:t>
            </w:r>
          </w:p>
        </w:tc>
        <w:tc>
          <w:tcPr>
            <w:tcW w:w="6379" w:type="dxa"/>
            <w:shd w:val="clear" w:color="auto" w:fill="auto"/>
          </w:tcPr>
          <w:p w14:paraId="66D34BE2" w14:textId="77777777" w:rsidR="001974A1" w:rsidRDefault="001974A1" w:rsidP="001D1C9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Cel – 1 </w:t>
            </w:r>
          </w:p>
          <w:p w14:paraId="1AD47F00" w14:textId="77777777" w:rsidR="00974411" w:rsidRDefault="001974A1" w:rsidP="001D1C9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KPI 1 – docelowe KPI opisane zbyt ogólnie i nie odnosi się w całości do opis KPI (pominięte jest skonfigurowanie zaplecza systemowego)</w:t>
            </w:r>
          </w:p>
          <w:p w14:paraId="6E1FB3DC" w14:textId="6D1924F2" w:rsidR="001974A1" w:rsidRDefault="001974A1" w:rsidP="001D1C9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KPI 2 – biorąc pod uwagę </w:t>
            </w:r>
            <w:r w:rsidR="00A830BF">
              <w:rPr>
                <w:rFonts w:asciiTheme="minorHAnsi" w:hAnsiTheme="minorHAnsi" w:cstheme="minorHAnsi"/>
                <w:iCs/>
                <w:sz w:val="22"/>
                <w:szCs w:val="22"/>
              </w:rPr>
              <w:t>liczbę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podmiotów to wdrożenie metodyki w dwóch nie jest ambitnym celem</w:t>
            </w:r>
          </w:p>
        </w:tc>
        <w:tc>
          <w:tcPr>
            <w:tcW w:w="3969" w:type="dxa"/>
            <w:shd w:val="clear" w:color="auto" w:fill="auto"/>
          </w:tcPr>
          <w:p w14:paraId="5143FCCD" w14:textId="7FBB7EF0" w:rsidR="00974411" w:rsidRDefault="00A830BF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59" w:type="dxa"/>
          </w:tcPr>
          <w:p w14:paraId="3846244F" w14:textId="77777777" w:rsidR="00974411" w:rsidRPr="00FC6C33" w:rsidRDefault="0097441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830BF" w:rsidRPr="00FC6C33" w14:paraId="139F4DFC" w14:textId="77777777" w:rsidTr="00AF7F07">
        <w:tc>
          <w:tcPr>
            <w:tcW w:w="562" w:type="dxa"/>
            <w:shd w:val="clear" w:color="auto" w:fill="auto"/>
          </w:tcPr>
          <w:p w14:paraId="1C81244B" w14:textId="77777777" w:rsidR="00A830BF" w:rsidRPr="00FC6C33" w:rsidRDefault="00A830BF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15A0061" w14:textId="6B251830" w:rsidR="00A830BF" w:rsidRDefault="00A830BF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4CD5D63" w14:textId="2BBD298E" w:rsidR="00A830BF" w:rsidRDefault="00A830BF" w:rsidP="00AF7F0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30BF">
              <w:rPr>
                <w:rFonts w:asciiTheme="minorHAnsi" w:hAnsiTheme="minorHAnsi" w:cstheme="minorHAnsi"/>
                <w:bCs/>
                <w:sz w:val="22"/>
                <w:szCs w:val="22"/>
              </w:rPr>
              <w:t>2.4. Produkty końcowe projektu</w:t>
            </w:r>
          </w:p>
        </w:tc>
        <w:tc>
          <w:tcPr>
            <w:tcW w:w="6379" w:type="dxa"/>
            <w:shd w:val="clear" w:color="auto" w:fill="auto"/>
          </w:tcPr>
          <w:p w14:paraId="258451C5" w14:textId="271353F8" w:rsidR="00A830BF" w:rsidRDefault="00A830BF" w:rsidP="00A830B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Nie wykazano produktów związanych z prowadzeniem działań </w:t>
            </w:r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podnoszących świadomość o </w:t>
            </w:r>
            <w:proofErr w:type="spellStart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cyberbezpieczeństwie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6041ABE3" w14:textId="0D69631A" w:rsidR="00A830BF" w:rsidRDefault="00A830BF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59" w:type="dxa"/>
          </w:tcPr>
          <w:p w14:paraId="526BFB94" w14:textId="77777777" w:rsidR="00A830BF" w:rsidRPr="00FC6C33" w:rsidRDefault="00A830BF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830BF" w:rsidRPr="00FC6C33" w14:paraId="7B9DEEE4" w14:textId="77777777" w:rsidTr="00AF7F07">
        <w:tc>
          <w:tcPr>
            <w:tcW w:w="562" w:type="dxa"/>
            <w:shd w:val="clear" w:color="auto" w:fill="auto"/>
          </w:tcPr>
          <w:p w14:paraId="1ADEABB3" w14:textId="77777777" w:rsidR="00A830BF" w:rsidRPr="00FC6C33" w:rsidRDefault="00A830BF" w:rsidP="00A830BF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B6DAF8B" w14:textId="5E922C73" w:rsidR="00A830BF" w:rsidRDefault="00A830BF" w:rsidP="00A830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9F44634" w14:textId="28C030A3" w:rsidR="00A830BF" w:rsidRPr="00A830BF" w:rsidRDefault="00A830BF" w:rsidP="00A830B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30BF">
              <w:rPr>
                <w:rFonts w:asciiTheme="minorHAnsi" w:hAnsiTheme="minorHAnsi" w:cstheme="minorHAnsi"/>
                <w:bCs/>
                <w:sz w:val="22"/>
                <w:szCs w:val="22"/>
              </w:rPr>
              <w:t>2.4. Produkty końcowe projektu</w:t>
            </w:r>
          </w:p>
        </w:tc>
        <w:tc>
          <w:tcPr>
            <w:tcW w:w="6379" w:type="dxa"/>
            <w:shd w:val="clear" w:color="auto" w:fill="auto"/>
          </w:tcPr>
          <w:p w14:paraId="5B362982" w14:textId="7016B687" w:rsidR="00A830BF" w:rsidRDefault="00A830BF" w:rsidP="00A830B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W tytule projektu jest „</w:t>
            </w:r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Utworzenie zespołów specjalistów </w:t>
            </w:r>
            <w:proofErr w:type="spellStart"/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...”, co nie ma swojego odzwierciedlenia w produktach projektu</w:t>
            </w:r>
          </w:p>
        </w:tc>
        <w:tc>
          <w:tcPr>
            <w:tcW w:w="3969" w:type="dxa"/>
            <w:shd w:val="clear" w:color="auto" w:fill="auto"/>
          </w:tcPr>
          <w:p w14:paraId="47E33A4A" w14:textId="375CBA8D" w:rsidR="00A830BF" w:rsidRDefault="00A830BF" w:rsidP="00A830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59" w:type="dxa"/>
          </w:tcPr>
          <w:p w14:paraId="73400F75" w14:textId="77777777" w:rsidR="00A830BF" w:rsidRPr="00FC6C33" w:rsidRDefault="00A830BF" w:rsidP="00A830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3E13" w:rsidRPr="00FC6C33" w14:paraId="7C055F6A" w14:textId="77777777" w:rsidTr="00AF7F07">
        <w:tc>
          <w:tcPr>
            <w:tcW w:w="562" w:type="dxa"/>
            <w:shd w:val="clear" w:color="auto" w:fill="auto"/>
          </w:tcPr>
          <w:p w14:paraId="4C55D4C7" w14:textId="0BD63734" w:rsidR="00BC3E13" w:rsidRPr="00FC6C33" w:rsidRDefault="00BC3E13" w:rsidP="00BC3E13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3D0AF63" w14:textId="1E8A0B48" w:rsidR="00BC3E13" w:rsidRPr="00FC6C33" w:rsidRDefault="00BC3E13" w:rsidP="00BC3E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7E51B51" w14:textId="4B948F99" w:rsidR="00BC3E13" w:rsidRPr="00FC6C33" w:rsidRDefault="00BC3E13" w:rsidP="00BC3E1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3. </w:t>
            </w:r>
            <w:r w:rsidRPr="00BC3E13">
              <w:rPr>
                <w:rFonts w:asciiTheme="minorHAnsi" w:hAnsiTheme="minorHAnsi" w:cstheme="minorHAnsi"/>
                <w:bCs/>
                <w:sz w:val="22"/>
                <w:szCs w:val="22"/>
              </w:rPr>
              <w:t>Kamienie milowe</w:t>
            </w:r>
          </w:p>
        </w:tc>
        <w:tc>
          <w:tcPr>
            <w:tcW w:w="6379" w:type="dxa"/>
            <w:shd w:val="clear" w:color="auto" w:fill="auto"/>
          </w:tcPr>
          <w:p w14:paraId="3B55CEAA" w14:textId="7B72CD50" w:rsidR="00BC3E13" w:rsidRPr="00FC6C33" w:rsidRDefault="00BC3E13" w:rsidP="00BC3E13">
            <w:pPr>
              <w:rPr>
                <w:rFonts w:ascii="Calibri" w:hAnsi="Calibri" w:cs="Calibri"/>
                <w:sz w:val="22"/>
                <w:szCs w:val="22"/>
              </w:rPr>
            </w:pPr>
            <w:r w:rsidRPr="00BC3E13">
              <w:rPr>
                <w:rFonts w:asciiTheme="minorHAnsi" w:hAnsiTheme="minorHAnsi" w:cstheme="minorHAnsi"/>
                <w:iCs/>
                <w:sz w:val="22"/>
                <w:szCs w:val="22"/>
              </w:rPr>
              <w:t>Na 06/2026 przewidziany jest odbiór systemu oraz raporty z testów bezpieczeństwa  i testów wydajności – jeżeli raport wykaże problemy, to nie będzie czasu na poprawę produktu przed odbiorem.</w:t>
            </w:r>
          </w:p>
        </w:tc>
        <w:tc>
          <w:tcPr>
            <w:tcW w:w="3969" w:type="dxa"/>
            <w:shd w:val="clear" w:color="auto" w:fill="auto"/>
          </w:tcPr>
          <w:p w14:paraId="65E61A3C" w14:textId="7D7826A5" w:rsidR="00BC3E13" w:rsidRPr="00FC6C33" w:rsidRDefault="00BC3E13" w:rsidP="00BC3E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daty wdrożenia produktów, tak aby zabezpieczyć termin w razie negatywnych wniosków z raportów.</w:t>
            </w:r>
          </w:p>
        </w:tc>
        <w:tc>
          <w:tcPr>
            <w:tcW w:w="1559" w:type="dxa"/>
          </w:tcPr>
          <w:p w14:paraId="47895EC4" w14:textId="77777777" w:rsidR="00BC3E13" w:rsidRPr="00FC6C33" w:rsidRDefault="00BC3E13" w:rsidP="00BC3E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34966" w:rsidRPr="00FC6C33" w14:paraId="321F610A" w14:textId="77777777" w:rsidTr="00AF7F07">
        <w:tc>
          <w:tcPr>
            <w:tcW w:w="562" w:type="dxa"/>
            <w:shd w:val="clear" w:color="auto" w:fill="auto"/>
          </w:tcPr>
          <w:p w14:paraId="5762F66E" w14:textId="77777777" w:rsidR="00334966" w:rsidRPr="00FC6C33" w:rsidRDefault="00334966" w:rsidP="00BC3E13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94BED1" w14:textId="30247410" w:rsidR="00334966" w:rsidRDefault="00334966" w:rsidP="00BC3E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7691E23" w14:textId="3B6A49E1" w:rsidR="00334966" w:rsidRDefault="00334966" w:rsidP="00BC3E1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6379" w:type="dxa"/>
            <w:shd w:val="clear" w:color="auto" w:fill="auto"/>
          </w:tcPr>
          <w:p w14:paraId="5F3E8AE6" w14:textId="16E3A152" w:rsidR="00A830BF" w:rsidRPr="00A830BF" w:rsidRDefault="00A830BF" w:rsidP="00BC3E13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>Na diagramie nie zaprezentowano systemów teleinformatycznych a podmioty, co jest niezgodne z celem tego punktu opisu założeń.</w:t>
            </w:r>
          </w:p>
          <w:p w14:paraId="6D45C4BB" w14:textId="77777777" w:rsidR="00A830BF" w:rsidRPr="00A830BF" w:rsidRDefault="00A830BF" w:rsidP="00BC3E13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6B5DFC2" w14:textId="37F188F1" w:rsidR="00334966" w:rsidRPr="00BC3E13" w:rsidRDefault="00334966" w:rsidP="00BC3E13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>Brak</w:t>
            </w:r>
            <w:r w:rsidR="00A830BF"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m.in.</w:t>
            </w:r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na diagramie system</w:t>
            </w:r>
            <w:r w:rsidR="00AF7F07"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>u</w:t>
            </w:r>
            <w:r w:rsidRPr="00A830B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S46 służącego do zgłaszania incydentów</w:t>
            </w:r>
            <w:r w:rsidR="00A830BF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6A55F469" w14:textId="44A8CE51" w:rsidR="00334966" w:rsidRDefault="00334966" w:rsidP="00BC3E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</w:t>
            </w:r>
            <w:r w:rsidR="00A830BF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559" w:type="dxa"/>
          </w:tcPr>
          <w:p w14:paraId="7E8E3F4D" w14:textId="77777777" w:rsidR="00334966" w:rsidRPr="00FC6C33" w:rsidRDefault="00334966" w:rsidP="00BC3E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75E8057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A31D3" w14:textId="77777777" w:rsidR="00A658F6" w:rsidRDefault="00A658F6" w:rsidP="00AC3EC8">
      <w:r>
        <w:separator/>
      </w:r>
    </w:p>
  </w:endnote>
  <w:endnote w:type="continuationSeparator" w:id="0">
    <w:p w14:paraId="7487BF45" w14:textId="77777777" w:rsidR="00A658F6" w:rsidRDefault="00A658F6" w:rsidP="00A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150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72A93" w14:textId="5C5B3BA8" w:rsidR="00AC3EC8" w:rsidRDefault="00AC3EC8">
            <w:pPr>
              <w:pStyle w:val="Stopka"/>
              <w:jc w:val="right"/>
            </w:pP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924C6F" w14:textId="77777777" w:rsidR="00AC3EC8" w:rsidRDefault="00AC3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0EBC4" w14:textId="77777777" w:rsidR="00A658F6" w:rsidRDefault="00A658F6" w:rsidP="00AC3EC8">
      <w:r>
        <w:separator/>
      </w:r>
    </w:p>
  </w:footnote>
  <w:footnote w:type="continuationSeparator" w:id="0">
    <w:p w14:paraId="7F303D85" w14:textId="77777777" w:rsidR="00A658F6" w:rsidRDefault="00A658F6" w:rsidP="00A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5625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08"/>
    <w:rsid w:val="00001678"/>
    <w:rsid w:val="00004644"/>
    <w:rsid w:val="0001330A"/>
    <w:rsid w:val="000163A3"/>
    <w:rsid w:val="00034258"/>
    <w:rsid w:val="000568F3"/>
    <w:rsid w:val="0006663D"/>
    <w:rsid w:val="000846E8"/>
    <w:rsid w:val="00085FBD"/>
    <w:rsid w:val="00094332"/>
    <w:rsid w:val="000959B7"/>
    <w:rsid w:val="000A6254"/>
    <w:rsid w:val="000A6A3D"/>
    <w:rsid w:val="000C48B4"/>
    <w:rsid w:val="000C59C6"/>
    <w:rsid w:val="000E70D4"/>
    <w:rsid w:val="00110582"/>
    <w:rsid w:val="00111233"/>
    <w:rsid w:val="00140BE8"/>
    <w:rsid w:val="0014430A"/>
    <w:rsid w:val="00154114"/>
    <w:rsid w:val="00167944"/>
    <w:rsid w:val="00174400"/>
    <w:rsid w:val="00186D40"/>
    <w:rsid w:val="00187B74"/>
    <w:rsid w:val="0019648E"/>
    <w:rsid w:val="001974A1"/>
    <w:rsid w:val="001A4F10"/>
    <w:rsid w:val="001C1B8F"/>
    <w:rsid w:val="001D1C9A"/>
    <w:rsid w:val="001E7F37"/>
    <w:rsid w:val="0020170A"/>
    <w:rsid w:val="002077DC"/>
    <w:rsid w:val="00213B8D"/>
    <w:rsid w:val="002202C2"/>
    <w:rsid w:val="002503AA"/>
    <w:rsid w:val="00251701"/>
    <w:rsid w:val="002715B2"/>
    <w:rsid w:val="0028736E"/>
    <w:rsid w:val="002A0613"/>
    <w:rsid w:val="002A15BA"/>
    <w:rsid w:val="002A1B41"/>
    <w:rsid w:val="002B0234"/>
    <w:rsid w:val="002B43A6"/>
    <w:rsid w:val="002C5ABD"/>
    <w:rsid w:val="002D32FB"/>
    <w:rsid w:val="002D3975"/>
    <w:rsid w:val="002E624F"/>
    <w:rsid w:val="002E6B35"/>
    <w:rsid w:val="002F0344"/>
    <w:rsid w:val="0031091B"/>
    <w:rsid w:val="003124D1"/>
    <w:rsid w:val="003204E5"/>
    <w:rsid w:val="00325069"/>
    <w:rsid w:val="003319D7"/>
    <w:rsid w:val="00334966"/>
    <w:rsid w:val="00335743"/>
    <w:rsid w:val="00341499"/>
    <w:rsid w:val="003423C1"/>
    <w:rsid w:val="00347802"/>
    <w:rsid w:val="003638A7"/>
    <w:rsid w:val="0037529F"/>
    <w:rsid w:val="00380188"/>
    <w:rsid w:val="003A596C"/>
    <w:rsid w:val="003B4105"/>
    <w:rsid w:val="003C27E8"/>
    <w:rsid w:val="003D5E08"/>
    <w:rsid w:val="003D5EF0"/>
    <w:rsid w:val="003E168A"/>
    <w:rsid w:val="003E2D7F"/>
    <w:rsid w:val="003E6675"/>
    <w:rsid w:val="00400154"/>
    <w:rsid w:val="00403EAE"/>
    <w:rsid w:val="00415E59"/>
    <w:rsid w:val="0042518F"/>
    <w:rsid w:val="00432058"/>
    <w:rsid w:val="00437132"/>
    <w:rsid w:val="0044682F"/>
    <w:rsid w:val="00452023"/>
    <w:rsid w:val="00452B93"/>
    <w:rsid w:val="004704C6"/>
    <w:rsid w:val="0048318A"/>
    <w:rsid w:val="004A6DBB"/>
    <w:rsid w:val="004B52E2"/>
    <w:rsid w:val="004D086F"/>
    <w:rsid w:val="004D581F"/>
    <w:rsid w:val="004F63F6"/>
    <w:rsid w:val="004F6FAE"/>
    <w:rsid w:val="00502DB2"/>
    <w:rsid w:val="00503BD9"/>
    <w:rsid w:val="00515079"/>
    <w:rsid w:val="0052038F"/>
    <w:rsid w:val="00521867"/>
    <w:rsid w:val="00524DB0"/>
    <w:rsid w:val="005356DE"/>
    <w:rsid w:val="00536B01"/>
    <w:rsid w:val="005525B1"/>
    <w:rsid w:val="00557E46"/>
    <w:rsid w:val="00561B2B"/>
    <w:rsid w:val="0056648D"/>
    <w:rsid w:val="00575FD1"/>
    <w:rsid w:val="005D5BEC"/>
    <w:rsid w:val="005E46A4"/>
    <w:rsid w:val="005E7B2E"/>
    <w:rsid w:val="005F6527"/>
    <w:rsid w:val="005F6654"/>
    <w:rsid w:val="00600303"/>
    <w:rsid w:val="00612E14"/>
    <w:rsid w:val="006235DE"/>
    <w:rsid w:val="0064771D"/>
    <w:rsid w:val="00653031"/>
    <w:rsid w:val="00666EFF"/>
    <w:rsid w:val="006705EC"/>
    <w:rsid w:val="006749DC"/>
    <w:rsid w:val="006774F5"/>
    <w:rsid w:val="00686959"/>
    <w:rsid w:val="006A0CF9"/>
    <w:rsid w:val="006B17A7"/>
    <w:rsid w:val="006B43C1"/>
    <w:rsid w:val="006B44B0"/>
    <w:rsid w:val="006B687B"/>
    <w:rsid w:val="006B723F"/>
    <w:rsid w:val="006C3F85"/>
    <w:rsid w:val="006E16E9"/>
    <w:rsid w:val="006E39FE"/>
    <w:rsid w:val="006E5CF9"/>
    <w:rsid w:val="006F4C52"/>
    <w:rsid w:val="006F7B53"/>
    <w:rsid w:val="006F7F3B"/>
    <w:rsid w:val="00715AB7"/>
    <w:rsid w:val="00724284"/>
    <w:rsid w:val="0072630D"/>
    <w:rsid w:val="00732EEC"/>
    <w:rsid w:val="007360BE"/>
    <w:rsid w:val="007450B9"/>
    <w:rsid w:val="00752274"/>
    <w:rsid w:val="007553D5"/>
    <w:rsid w:val="007660C9"/>
    <w:rsid w:val="007718B6"/>
    <w:rsid w:val="0077365E"/>
    <w:rsid w:val="00773FF5"/>
    <w:rsid w:val="00776B71"/>
    <w:rsid w:val="00791734"/>
    <w:rsid w:val="00791CD6"/>
    <w:rsid w:val="007A277C"/>
    <w:rsid w:val="007A2E73"/>
    <w:rsid w:val="007A4082"/>
    <w:rsid w:val="007D67B0"/>
    <w:rsid w:val="007E5463"/>
    <w:rsid w:val="007E5D58"/>
    <w:rsid w:val="007E6BDA"/>
    <w:rsid w:val="00807385"/>
    <w:rsid w:val="0082260C"/>
    <w:rsid w:val="00832E6C"/>
    <w:rsid w:val="00841B70"/>
    <w:rsid w:val="008710AB"/>
    <w:rsid w:val="00891501"/>
    <w:rsid w:val="008939A7"/>
    <w:rsid w:val="00893BAA"/>
    <w:rsid w:val="008A2557"/>
    <w:rsid w:val="008B28D4"/>
    <w:rsid w:val="008B4C66"/>
    <w:rsid w:val="008C54FC"/>
    <w:rsid w:val="008D2B58"/>
    <w:rsid w:val="008F6AE6"/>
    <w:rsid w:val="009054E0"/>
    <w:rsid w:val="00912048"/>
    <w:rsid w:val="00932B65"/>
    <w:rsid w:val="009441DF"/>
    <w:rsid w:val="00944932"/>
    <w:rsid w:val="00952EE0"/>
    <w:rsid w:val="00966C43"/>
    <w:rsid w:val="00974411"/>
    <w:rsid w:val="00974755"/>
    <w:rsid w:val="009805F3"/>
    <w:rsid w:val="00981A7D"/>
    <w:rsid w:val="009850A9"/>
    <w:rsid w:val="009937BE"/>
    <w:rsid w:val="009A0542"/>
    <w:rsid w:val="009B6408"/>
    <w:rsid w:val="009E2D50"/>
    <w:rsid w:val="009E5FDB"/>
    <w:rsid w:val="009F2863"/>
    <w:rsid w:val="00A010B5"/>
    <w:rsid w:val="00A022E3"/>
    <w:rsid w:val="00A03200"/>
    <w:rsid w:val="00A06425"/>
    <w:rsid w:val="00A17C86"/>
    <w:rsid w:val="00A23A6E"/>
    <w:rsid w:val="00A31C46"/>
    <w:rsid w:val="00A31FD4"/>
    <w:rsid w:val="00A658F6"/>
    <w:rsid w:val="00A71A4A"/>
    <w:rsid w:val="00A7757F"/>
    <w:rsid w:val="00A830BF"/>
    <w:rsid w:val="00A84895"/>
    <w:rsid w:val="00A94429"/>
    <w:rsid w:val="00AB6927"/>
    <w:rsid w:val="00AB6B7C"/>
    <w:rsid w:val="00AC3EC8"/>
    <w:rsid w:val="00AC7796"/>
    <w:rsid w:val="00AC7904"/>
    <w:rsid w:val="00AD1387"/>
    <w:rsid w:val="00AE3A10"/>
    <w:rsid w:val="00AF7F07"/>
    <w:rsid w:val="00B1477D"/>
    <w:rsid w:val="00B342E2"/>
    <w:rsid w:val="00B400A3"/>
    <w:rsid w:val="00B42CC7"/>
    <w:rsid w:val="00B444A4"/>
    <w:rsid w:val="00B54686"/>
    <w:rsid w:val="00B70FD4"/>
    <w:rsid w:val="00B717CD"/>
    <w:rsid w:val="00B8086F"/>
    <w:rsid w:val="00B871B6"/>
    <w:rsid w:val="00BA4FDF"/>
    <w:rsid w:val="00BA60F0"/>
    <w:rsid w:val="00BB59A6"/>
    <w:rsid w:val="00BC3E13"/>
    <w:rsid w:val="00BD569E"/>
    <w:rsid w:val="00BD63A7"/>
    <w:rsid w:val="00BD796B"/>
    <w:rsid w:val="00BE14D1"/>
    <w:rsid w:val="00BE1B3B"/>
    <w:rsid w:val="00BE5864"/>
    <w:rsid w:val="00BF21DB"/>
    <w:rsid w:val="00BF3980"/>
    <w:rsid w:val="00C00707"/>
    <w:rsid w:val="00C0522F"/>
    <w:rsid w:val="00C363DD"/>
    <w:rsid w:val="00C64B1B"/>
    <w:rsid w:val="00C72CA3"/>
    <w:rsid w:val="00C83727"/>
    <w:rsid w:val="00C8530B"/>
    <w:rsid w:val="00CA67CC"/>
    <w:rsid w:val="00CD5EB0"/>
    <w:rsid w:val="00D25D9A"/>
    <w:rsid w:val="00D30BD0"/>
    <w:rsid w:val="00D30C76"/>
    <w:rsid w:val="00D410C6"/>
    <w:rsid w:val="00D454E2"/>
    <w:rsid w:val="00D47CC6"/>
    <w:rsid w:val="00D61B3B"/>
    <w:rsid w:val="00D62A0F"/>
    <w:rsid w:val="00D64EEA"/>
    <w:rsid w:val="00D67327"/>
    <w:rsid w:val="00D705CE"/>
    <w:rsid w:val="00D779B7"/>
    <w:rsid w:val="00D80145"/>
    <w:rsid w:val="00D80900"/>
    <w:rsid w:val="00D84E2E"/>
    <w:rsid w:val="00D97F83"/>
    <w:rsid w:val="00DB79D7"/>
    <w:rsid w:val="00DC0F08"/>
    <w:rsid w:val="00DC2F40"/>
    <w:rsid w:val="00DE7508"/>
    <w:rsid w:val="00DF1A2B"/>
    <w:rsid w:val="00DF6D50"/>
    <w:rsid w:val="00E02FB1"/>
    <w:rsid w:val="00E05D7D"/>
    <w:rsid w:val="00E14C33"/>
    <w:rsid w:val="00E3740D"/>
    <w:rsid w:val="00E511FB"/>
    <w:rsid w:val="00E53F91"/>
    <w:rsid w:val="00E55F98"/>
    <w:rsid w:val="00E56261"/>
    <w:rsid w:val="00E7693B"/>
    <w:rsid w:val="00E84A21"/>
    <w:rsid w:val="00E86368"/>
    <w:rsid w:val="00EA56E0"/>
    <w:rsid w:val="00EB1689"/>
    <w:rsid w:val="00EC13C5"/>
    <w:rsid w:val="00EE090A"/>
    <w:rsid w:val="00EF48A4"/>
    <w:rsid w:val="00F01112"/>
    <w:rsid w:val="00F06C11"/>
    <w:rsid w:val="00F23462"/>
    <w:rsid w:val="00F255FB"/>
    <w:rsid w:val="00F31163"/>
    <w:rsid w:val="00F35417"/>
    <w:rsid w:val="00F46099"/>
    <w:rsid w:val="00F4680D"/>
    <w:rsid w:val="00F54868"/>
    <w:rsid w:val="00F67D26"/>
    <w:rsid w:val="00F82B3F"/>
    <w:rsid w:val="00FA0CDF"/>
    <w:rsid w:val="00FA6850"/>
    <w:rsid w:val="00FC6092"/>
    <w:rsid w:val="00FC6C33"/>
    <w:rsid w:val="00FE0260"/>
    <w:rsid w:val="00FE68B8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B237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C8372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06C11"/>
    <w:rPr>
      <w:sz w:val="24"/>
      <w:szCs w:val="24"/>
    </w:rPr>
  </w:style>
  <w:style w:type="character" w:styleId="Hipercze">
    <w:name w:val="Hyperlink"/>
    <w:basedOn w:val="Domylnaczcionkaakapitu"/>
    <w:unhideWhenUsed/>
    <w:rsid w:val="006B72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10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58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58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1091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1091B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pf0">
    <w:name w:val="pf0"/>
    <w:basedOn w:val="Normalny"/>
    <w:rsid w:val="009A0542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9A0542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9A0542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C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2412-B5E7-47FE-9A47-6D0919B4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8</cp:revision>
  <cp:lastPrinted>2025-04-03T19:22:00Z</cp:lastPrinted>
  <dcterms:created xsi:type="dcterms:W3CDTF">2025-04-02T15:29:00Z</dcterms:created>
  <dcterms:modified xsi:type="dcterms:W3CDTF">2025-04-03T19:24:00Z</dcterms:modified>
</cp:coreProperties>
</file>